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9C" w:rsidRPr="00535D9C" w:rsidRDefault="00535D9C" w:rsidP="00535D9C">
      <w:pPr>
        <w:pStyle w:val="1"/>
        <w:ind w:firstLine="708"/>
        <w:jc w:val="both"/>
        <w:rPr>
          <w:b/>
          <w:sz w:val="28"/>
          <w:szCs w:val="28"/>
        </w:rPr>
      </w:pPr>
      <w:r w:rsidRPr="00535D9C">
        <w:rPr>
          <w:b/>
          <w:sz w:val="28"/>
          <w:szCs w:val="28"/>
        </w:rPr>
        <w:tab/>
        <w:t>НОВОЕ в ЗАКОНОДАТЕЛЬСТВЕ</w:t>
      </w:r>
    </w:p>
    <w:p w:rsidR="00535D9C" w:rsidRDefault="00535D9C" w:rsidP="00535D9C">
      <w:pPr>
        <w:pStyle w:val="1"/>
        <w:ind w:firstLine="708"/>
        <w:jc w:val="both"/>
        <w:rPr>
          <w:sz w:val="28"/>
          <w:szCs w:val="28"/>
        </w:rPr>
      </w:pPr>
    </w:p>
    <w:p w:rsidR="00535D9C" w:rsidRDefault="00535D9C" w:rsidP="00535D9C">
      <w:pPr>
        <w:pStyle w:val="1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>
        <w:rPr>
          <w:color w:val="333333"/>
          <w:sz w:val="28"/>
          <w:szCs w:val="28"/>
          <w:shd w:val="clear" w:color="auto" w:fill="FFFFFF"/>
        </w:rPr>
        <w:t xml:space="preserve"> 1 февраля 2022 года вступает в силу Федеральный закон от 29.06.2021 № 234-ФЗ «О внесении изменений в статью 446 Гражданского процессуального кодекса Российской Федерации и Федеральный закон «Об исполнительном производстве», которым предусмотрены дополнительные гарантии сохранения имущественного положения граждан при обращении взыскания на их доходы в рамках исполнительных производств.</w:t>
      </w:r>
    </w:p>
    <w:p w:rsidR="00535D9C" w:rsidRDefault="00535D9C" w:rsidP="00535D9C">
      <w:pPr>
        <w:pStyle w:val="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статье 69  Федерального закона № 229-ФЗ от 02.10.2007 «Об исполнительном производстве» в  новой редакции,  с 01.02.2022  должник  вправе обратиться в  службу судебных приставов, которая производит взыскание,   с заявлением   о сохранении заработной платы и иных доходов ежемесячно в размере прожиточного минимума трудоспособного населения в целом по РФ при обращении взыскания на  доходы, представив документы, подтверждающие наличие ежемесячного дохода, сведения об источниках</w:t>
      </w:r>
      <w:proofErr w:type="gramEnd"/>
      <w:r>
        <w:rPr>
          <w:sz w:val="28"/>
          <w:szCs w:val="28"/>
        </w:rPr>
        <w:t xml:space="preserve"> такого дохода. </w:t>
      </w:r>
    </w:p>
    <w:p w:rsidR="00535D9C" w:rsidRDefault="00535D9C" w:rsidP="00535D9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должника-гражданина указываются:</w:t>
      </w:r>
    </w:p>
    <w:p w:rsidR="00535D9C" w:rsidRDefault="00535D9C" w:rsidP="00535D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535D9C" w:rsidRDefault="00535D9C" w:rsidP="0053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</w:t>
      </w:r>
      <w:proofErr w:type="gramEnd"/>
      <w:r>
        <w:rPr>
          <w:sz w:val="28"/>
          <w:szCs w:val="28"/>
        </w:rPr>
        <w:t xml:space="preserve"> в целом по Российской Федерации);</w:t>
      </w:r>
    </w:p>
    <w:p w:rsidR="00535D9C" w:rsidRDefault="00535D9C" w:rsidP="00535D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535D9C" w:rsidRDefault="00535D9C" w:rsidP="00535D9C">
      <w:pPr>
        <w:pStyle w:val="ConsPlusNormal"/>
        <w:ind w:firstLine="540"/>
        <w:jc w:val="both"/>
        <w:rPr>
          <w:sz w:val="28"/>
          <w:szCs w:val="28"/>
          <w:shd w:val="clear" w:color="auto" w:fill="F3F3F3"/>
        </w:rPr>
      </w:pPr>
      <w:r>
        <w:rPr>
          <w:sz w:val="28"/>
          <w:szCs w:val="28"/>
          <w:shd w:val="clear" w:color="auto" w:fill="FFFFFF" w:themeFill="background1"/>
        </w:rPr>
        <w:t xml:space="preserve">Подать заявление можно </w:t>
      </w:r>
      <w:proofErr w:type="spellStart"/>
      <w:r>
        <w:rPr>
          <w:sz w:val="28"/>
          <w:szCs w:val="28"/>
          <w:shd w:val="clear" w:color="auto" w:fill="FFFFFF" w:themeFill="background1"/>
        </w:rPr>
        <w:t>электронно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– через Единый портал государственных услуг </w:t>
      </w:r>
      <w:hyperlink r:id="rId4" w:history="1">
        <w:r>
          <w:rPr>
            <w:rStyle w:val="a3"/>
            <w:sz w:val="28"/>
            <w:szCs w:val="28"/>
            <w:shd w:val="clear" w:color="auto" w:fill="FFFFFF" w:themeFill="background1"/>
          </w:rPr>
          <w:t>https://www.gosuslugi.ru/</w:t>
        </w:r>
      </w:hyperlink>
      <w:r>
        <w:rPr>
          <w:sz w:val="28"/>
          <w:szCs w:val="28"/>
          <w:shd w:val="clear" w:color="auto" w:fill="F3F3F3"/>
        </w:rPr>
        <w:t>.</w:t>
      </w:r>
    </w:p>
    <w:p w:rsidR="00535D9C" w:rsidRDefault="00535D9C" w:rsidP="00535D9C">
      <w:pPr>
        <w:pStyle w:val="ConsPlusNormal"/>
        <w:ind w:firstLine="540"/>
        <w:jc w:val="both"/>
        <w:rPr>
          <w:sz w:val="28"/>
          <w:szCs w:val="28"/>
          <w:shd w:val="clear" w:color="auto" w:fill="F3F3F3"/>
        </w:rPr>
      </w:pPr>
      <w:r>
        <w:rPr>
          <w:color w:val="22252D"/>
          <w:sz w:val="28"/>
          <w:szCs w:val="28"/>
          <w:shd w:val="clear" w:color="auto" w:fill="F3F3F3"/>
        </w:rPr>
        <w:t>На основании предоставленной информации судебный пристав-исполнитель вынесет соответствующее постановление и направит его в банк для исполнения.</w:t>
      </w:r>
    </w:p>
    <w:p w:rsidR="00535D9C" w:rsidRDefault="00535D9C" w:rsidP="00535D9C">
      <w:pPr>
        <w:pStyle w:val="ConsPlusNormal"/>
        <w:ind w:firstLine="540"/>
        <w:jc w:val="both"/>
        <w:rPr>
          <w:color w:val="22252D"/>
          <w:sz w:val="28"/>
          <w:szCs w:val="28"/>
          <w:shd w:val="clear" w:color="auto" w:fill="F3F3F3"/>
        </w:rPr>
      </w:pPr>
      <w:r>
        <w:rPr>
          <w:color w:val="22252D"/>
          <w:sz w:val="28"/>
          <w:szCs w:val="28"/>
          <w:shd w:val="clear" w:color="auto" w:fill="F3F3F3"/>
        </w:rPr>
        <w:t>Обращаем внимание, что сохранить размер прожиточного минимума можно только на одном счете в одном банке.</w:t>
      </w:r>
    </w:p>
    <w:p w:rsidR="00535D9C" w:rsidRPr="00B35709" w:rsidRDefault="00535D9C" w:rsidP="00535D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5709">
        <w:rPr>
          <w:sz w:val="28"/>
          <w:szCs w:val="28"/>
        </w:rPr>
        <w:t>граничение размера удержания из заработной платы и иных доходов должника-гражданина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2C4A54" w:rsidRDefault="002C4A54"/>
    <w:sectPr w:rsidR="002C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D9C"/>
    <w:rsid w:val="002C4A54"/>
    <w:rsid w:val="00535D9C"/>
    <w:rsid w:val="00AE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5D9C"/>
    <w:rPr>
      <w:color w:val="0000FF"/>
      <w:u w:val="single"/>
    </w:rPr>
  </w:style>
  <w:style w:type="paragraph" w:customStyle="1" w:styleId="1">
    <w:name w:val="Обычный1"/>
    <w:rsid w:val="0053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5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2022-02-02T09:23:00Z</cp:lastPrinted>
  <dcterms:created xsi:type="dcterms:W3CDTF">2022-02-02T09:24:00Z</dcterms:created>
  <dcterms:modified xsi:type="dcterms:W3CDTF">2022-02-02T09:24:00Z</dcterms:modified>
</cp:coreProperties>
</file>